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23F" w14:textId="30C82FDD" w:rsidR="001D1626" w:rsidRDefault="00B61D71">
      <w:r>
        <w:t>Notes from NYE Planning meeting 12/13/2025</w:t>
      </w:r>
    </w:p>
    <w:p w14:paraId="663C1ED3" w14:textId="48675664" w:rsidR="00B61D71" w:rsidRDefault="00B61D71"/>
    <w:p w14:paraId="6281531E" w14:textId="77777777" w:rsidR="00610751" w:rsidRDefault="00B61D71">
      <w:r>
        <w:t xml:space="preserve">Shopping list </w:t>
      </w:r>
    </w:p>
    <w:p w14:paraId="6507569C" w14:textId="12BD9080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1 stack of plates, 1 pack of napkins, horns and blowie thingies, fresh coffee, sugar packets, sweetener packets, Coffee cups, </w:t>
      </w:r>
    </w:p>
    <w:p w14:paraId="1D04DD2C" w14:textId="12C772A7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Pop – the hardest to judge for amounts – Coke, Diet Coke, Mt Dew, Sprite, water, we have lemonade, and tea, </w:t>
      </w:r>
    </w:p>
    <w:p w14:paraId="79EE070C" w14:textId="71DD525E" w:rsidR="00B61D71" w:rsidRDefault="00B61D71" w:rsidP="00610751">
      <w:pPr>
        <w:pStyle w:val="ListParagraph"/>
        <w:numPr>
          <w:ilvl w:val="1"/>
          <w:numId w:val="1"/>
        </w:numPr>
      </w:pPr>
      <w:r>
        <w:t>Jeff N says he has one beverage cooler he could loan for the tea.</w:t>
      </w:r>
    </w:p>
    <w:p w14:paraId="79BEDC91" w14:textId="4198C5C8" w:rsidR="00B61D71" w:rsidRDefault="00B61D71" w:rsidP="00610751">
      <w:pPr>
        <w:pStyle w:val="ListParagraph"/>
        <w:numPr>
          <w:ilvl w:val="0"/>
          <w:numId w:val="1"/>
        </w:numPr>
      </w:pPr>
      <w:r>
        <w:t>Shopping date was tentatively scheduled for Dec 27</w:t>
      </w:r>
      <w:r w:rsidRPr="00610751">
        <w:rPr>
          <w:vertAlign w:val="superscript"/>
        </w:rPr>
        <w:t>th</w:t>
      </w:r>
      <w:r>
        <w:t xml:space="preserve">. Heidi has volunteered but it’s always fun to have a buddy. </w:t>
      </w:r>
    </w:p>
    <w:p w14:paraId="308AD496" w14:textId="77777777" w:rsidR="00B61D71" w:rsidRDefault="00B61D71"/>
    <w:p w14:paraId="7D3A74CB" w14:textId="77777777" w:rsidR="00610751" w:rsidRDefault="00B61D71" w:rsidP="00610751">
      <w:r>
        <w:t xml:space="preserve">Salsa and Queso </w:t>
      </w:r>
    </w:p>
    <w:p w14:paraId="469F9A70" w14:textId="77777777" w:rsidR="00610751" w:rsidRDefault="00610751" w:rsidP="00610751">
      <w:pPr>
        <w:pStyle w:val="ListParagraph"/>
      </w:pPr>
    </w:p>
    <w:p w14:paraId="7B5918A7" w14:textId="288B25EB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– the big discussion. Bart says La Casa will donate salsa and Queso. We voted to accept </w:t>
      </w:r>
      <w:proofErr w:type="gramStart"/>
      <w:r>
        <w:t>this</w:t>
      </w:r>
      <w:proofErr w:type="gramEnd"/>
      <w:r>
        <w:t xml:space="preserve"> and I’ll talk to Sean about reduction </w:t>
      </w:r>
      <w:proofErr w:type="gramStart"/>
      <w:r>
        <w:t>of fee</w:t>
      </w:r>
      <w:proofErr w:type="gramEnd"/>
      <w:r>
        <w:t>.</w:t>
      </w:r>
    </w:p>
    <w:p w14:paraId="158585FD" w14:textId="7CC09DAA" w:rsidR="00B61D71" w:rsidRDefault="00B61D71" w:rsidP="00610751">
      <w:pPr>
        <w:pStyle w:val="ListParagraph"/>
        <w:numPr>
          <w:ilvl w:val="0"/>
          <w:numId w:val="1"/>
        </w:numPr>
      </w:pPr>
      <w:proofErr w:type="gramStart"/>
      <w:r>
        <w:t>Also</w:t>
      </w:r>
      <w:proofErr w:type="gramEnd"/>
      <w:r>
        <w:t xml:space="preserve"> Jeff N says his mom makes homemade salsa hot and mild and we agreed to accept some of this so there are choices. </w:t>
      </w:r>
    </w:p>
    <w:p w14:paraId="78E9C1AA" w14:textId="0929913F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With that we would need serving bowls and little signs to </w:t>
      </w:r>
      <w:proofErr w:type="gramStart"/>
      <w:r>
        <w:t>designate</w:t>
      </w:r>
      <w:proofErr w:type="gramEnd"/>
      <w:r>
        <w:t xml:space="preserve"> mild and hot. </w:t>
      </w:r>
    </w:p>
    <w:p w14:paraId="4A3F44B3" w14:textId="77777777" w:rsidR="00B61D71" w:rsidRDefault="00B61D71"/>
    <w:p w14:paraId="65827ADC" w14:textId="77777777" w:rsidR="00610751" w:rsidRDefault="00B61D71" w:rsidP="00610751">
      <w:r>
        <w:t>Babysitters</w:t>
      </w:r>
    </w:p>
    <w:p w14:paraId="59B02A34" w14:textId="77777777" w:rsidR="00610751" w:rsidRDefault="00610751" w:rsidP="00610751">
      <w:pPr>
        <w:pStyle w:val="ListParagraph"/>
      </w:pPr>
    </w:p>
    <w:p w14:paraId="1BAC178B" w14:textId="3BEBF0D2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 – Jeff N said he has a lead that he thinks, given they are paid, will work out.</w:t>
      </w:r>
    </w:p>
    <w:p w14:paraId="3707B900" w14:textId="070436AB" w:rsidR="00B61D71" w:rsidRDefault="00B61D71" w:rsidP="00610751">
      <w:pPr>
        <w:pStyle w:val="ListParagraph"/>
        <w:numPr>
          <w:ilvl w:val="0"/>
          <w:numId w:val="1"/>
        </w:numPr>
      </w:pPr>
      <w:r>
        <w:t>** I spoke with Heidi and she was going to call Melissa from the women’s meeting to see if we could get one of their babysitters.</w:t>
      </w:r>
    </w:p>
    <w:p w14:paraId="65071962" w14:textId="77777777" w:rsidR="00B61D71" w:rsidRDefault="00B61D71"/>
    <w:p w14:paraId="08B19FA5" w14:textId="77777777" w:rsidR="00610751" w:rsidRDefault="00B61D71" w:rsidP="00610751">
      <w:r>
        <w:t xml:space="preserve">Sign </w:t>
      </w:r>
    </w:p>
    <w:p w14:paraId="42763B79" w14:textId="6EC28DDD" w:rsidR="00B61D71" w:rsidRDefault="00B61D71" w:rsidP="00610751">
      <w:pPr>
        <w:pStyle w:val="ListParagraph"/>
        <w:numPr>
          <w:ilvl w:val="0"/>
          <w:numId w:val="5"/>
        </w:numPr>
      </w:pPr>
      <w:r>
        <w:t xml:space="preserve">I spoke with the church just to touch </w:t>
      </w:r>
      <w:proofErr w:type="gramStart"/>
      <w:r>
        <w:t>base</w:t>
      </w:r>
      <w:proofErr w:type="gramEnd"/>
      <w:r>
        <w:t xml:space="preserve"> and they said the only thing we needed was to keep the noise level low while they were in their NYE service. I </w:t>
      </w:r>
      <w:proofErr w:type="gramStart"/>
      <w:r>
        <w:t>suggested</w:t>
      </w:r>
      <w:proofErr w:type="gramEnd"/>
      <w:r>
        <w:t xml:space="preserve"> putting a big sign in the entryway as that is where the most noise carries. </w:t>
      </w:r>
    </w:p>
    <w:p w14:paraId="5E62888B" w14:textId="1E06B9DD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Jeff N said there is someone at </w:t>
      </w:r>
      <w:proofErr w:type="gramStart"/>
      <w:r>
        <w:t>the 6</w:t>
      </w:r>
      <w:proofErr w:type="gramEnd"/>
      <w:r>
        <w:t xml:space="preserve">a.m. that does signs. He just needs a flyer style layout of how to make that look. </w:t>
      </w:r>
    </w:p>
    <w:p w14:paraId="5B7CF84F" w14:textId="197B934C" w:rsidR="00B61D71" w:rsidRDefault="00B61D71" w:rsidP="00610751">
      <w:pPr>
        <w:pStyle w:val="ListParagraph"/>
        <w:numPr>
          <w:ilvl w:val="0"/>
          <w:numId w:val="1"/>
        </w:numPr>
      </w:pPr>
      <w:r>
        <w:lastRenderedPageBreak/>
        <w:t xml:space="preserve">This means we just need to make little signs for the salsa. I have a couple little </w:t>
      </w:r>
      <w:proofErr w:type="spellStart"/>
      <w:r>
        <w:t>easles</w:t>
      </w:r>
      <w:proofErr w:type="spellEnd"/>
      <w:r>
        <w:t xml:space="preserve"> and we can use card stock.</w:t>
      </w:r>
    </w:p>
    <w:p w14:paraId="70EA621C" w14:textId="77777777" w:rsidR="00B61D71" w:rsidRDefault="00B61D71"/>
    <w:p w14:paraId="1D5A9C97" w14:textId="3178CCA8" w:rsidR="00610751" w:rsidRDefault="00610751" w:rsidP="00610751">
      <w:r>
        <w:t>Speakers</w:t>
      </w:r>
    </w:p>
    <w:p w14:paraId="4C6CA48A" w14:textId="6B29806F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I will touch base again with the speakers. It seems Wally will be staying </w:t>
      </w:r>
      <w:proofErr w:type="gramStart"/>
      <w:r>
        <w:t>over</w:t>
      </w:r>
      <w:proofErr w:type="gramEnd"/>
      <w:r>
        <w:t xml:space="preserve"> and we have agreed to pay for his lodging. </w:t>
      </w:r>
    </w:p>
    <w:p w14:paraId="040CE776" w14:textId="1D48DF63" w:rsidR="00B61D71" w:rsidRDefault="00B61D71"/>
    <w:p w14:paraId="7CB04E01" w14:textId="77777777" w:rsidR="00610751" w:rsidRDefault="00B61D71" w:rsidP="00610751">
      <w:r>
        <w:t xml:space="preserve">Script </w:t>
      </w:r>
    </w:p>
    <w:p w14:paraId="3A7BEC9D" w14:textId="6D053ADE" w:rsidR="00B61D71" w:rsidRDefault="00B61D71" w:rsidP="00610751">
      <w:pPr>
        <w:pStyle w:val="ListParagraph"/>
        <w:numPr>
          <w:ilvl w:val="0"/>
          <w:numId w:val="1"/>
        </w:numPr>
      </w:pPr>
      <w:r>
        <w:t xml:space="preserve">I agreed to get with Bryan on the </w:t>
      </w:r>
      <w:proofErr w:type="gramStart"/>
      <w:r>
        <w:t>scrip</w:t>
      </w:r>
      <w:proofErr w:type="gramEnd"/>
      <w:r>
        <w:t xml:space="preserve"> for introduction to happen right before the speakers. To remind everyone of the open positions we have at Intergroup. Especially to sponsors looking to get </w:t>
      </w:r>
      <w:proofErr w:type="spellStart"/>
      <w:r>
        <w:t>sponsees</w:t>
      </w:r>
      <w:proofErr w:type="spellEnd"/>
      <w:r>
        <w:t xml:space="preserve"> involved. </w:t>
      </w:r>
    </w:p>
    <w:p w14:paraId="3CDA015E" w14:textId="3868553C" w:rsidR="00610751" w:rsidRDefault="00610751" w:rsidP="00610751">
      <w:pPr>
        <w:pStyle w:val="ListParagraph"/>
        <w:numPr>
          <w:ilvl w:val="0"/>
          <w:numId w:val="1"/>
        </w:numPr>
      </w:pPr>
      <w:r>
        <w:t>I spoke with Bryan after the meeting and he reminded me of:</w:t>
      </w:r>
    </w:p>
    <w:p w14:paraId="68AD7949" w14:textId="7306AF90" w:rsidR="00610751" w:rsidRDefault="00610751" w:rsidP="00610751">
      <w:pPr>
        <w:pStyle w:val="ListParagraph"/>
        <w:numPr>
          <w:ilvl w:val="1"/>
          <w:numId w:val="1"/>
        </w:numPr>
      </w:pPr>
      <w:r>
        <w:t xml:space="preserve">Raffle items and raffle ticket selling.  </w:t>
      </w:r>
    </w:p>
    <w:p w14:paraId="653271B4" w14:textId="353209F4" w:rsidR="00610751" w:rsidRDefault="00610751" w:rsidP="00610751">
      <w:pPr>
        <w:pStyle w:val="ListParagraph"/>
        <w:numPr>
          <w:ilvl w:val="1"/>
          <w:numId w:val="1"/>
        </w:numPr>
      </w:pPr>
      <w:r>
        <w:t xml:space="preserve">We’d decided on books – and of course a big book for the sobriety countdown. </w:t>
      </w:r>
    </w:p>
    <w:p w14:paraId="3CB19663" w14:textId="68B492C2" w:rsidR="00610751" w:rsidRDefault="00610751" w:rsidP="00610751">
      <w:pPr>
        <w:pStyle w:val="ListParagraph"/>
        <w:numPr>
          <w:ilvl w:val="1"/>
          <w:numId w:val="1"/>
        </w:numPr>
      </w:pPr>
      <w:r>
        <w:t xml:space="preserve">I have a 12x12 if we want that as one. </w:t>
      </w:r>
    </w:p>
    <w:p w14:paraId="67950D9F" w14:textId="3ED96417" w:rsidR="00610751" w:rsidRDefault="00610751" w:rsidP="00610751">
      <w:pPr>
        <w:pStyle w:val="ListParagraph"/>
        <w:numPr>
          <w:ilvl w:val="1"/>
          <w:numId w:val="1"/>
        </w:numPr>
      </w:pPr>
      <w:r>
        <w:t xml:space="preserve">We </w:t>
      </w:r>
      <w:proofErr w:type="gramStart"/>
      <w:r>
        <w:t>would</w:t>
      </w:r>
      <w:proofErr w:type="gramEnd"/>
      <w:r>
        <w:t xml:space="preserve"> still have time to order a book cover if that sounds good. I found one for like 25 bucks</w:t>
      </w:r>
    </w:p>
    <w:p w14:paraId="4FBFC4D8" w14:textId="77777777" w:rsidR="00610751" w:rsidRDefault="00610751" w:rsidP="00610751">
      <w:pPr>
        <w:pStyle w:val="ListParagraph"/>
      </w:pPr>
    </w:p>
    <w:p w14:paraId="6C6E6FDD" w14:textId="34E1A690" w:rsidR="00610751" w:rsidRDefault="00610751" w:rsidP="00610751">
      <w:r>
        <w:t>We will meet ONE MORE time</w:t>
      </w:r>
    </w:p>
    <w:p w14:paraId="3A21C591" w14:textId="59A825A2" w:rsidR="00610751" w:rsidRPr="00610751" w:rsidRDefault="00610751" w:rsidP="00610751">
      <w:pPr>
        <w:pStyle w:val="ListParagraph"/>
        <w:numPr>
          <w:ilvl w:val="0"/>
          <w:numId w:val="1"/>
        </w:numPr>
        <w:rPr>
          <w:b/>
          <w:bCs/>
        </w:rPr>
      </w:pPr>
      <w:r w:rsidRPr="00610751">
        <w:rPr>
          <w:b/>
          <w:bCs/>
        </w:rPr>
        <w:t>Saturday December 27</w:t>
      </w:r>
      <w:r w:rsidRPr="00610751">
        <w:rPr>
          <w:b/>
          <w:bCs/>
          <w:vertAlign w:val="superscript"/>
        </w:rPr>
        <w:t>th</w:t>
      </w:r>
      <w:r w:rsidRPr="00610751">
        <w:rPr>
          <w:b/>
          <w:bCs/>
        </w:rPr>
        <w:t xml:space="preserve"> 9:00 a.m.</w:t>
      </w:r>
    </w:p>
    <w:p w14:paraId="20BF4230" w14:textId="5FD1C7C6" w:rsidR="00610751" w:rsidRDefault="00610751" w:rsidP="00610751">
      <w:pPr>
        <w:pStyle w:val="ListParagraph"/>
        <w:numPr>
          <w:ilvl w:val="0"/>
          <w:numId w:val="1"/>
        </w:numPr>
        <w:rPr>
          <w:b/>
          <w:bCs/>
        </w:rPr>
      </w:pPr>
      <w:r w:rsidRPr="00610751">
        <w:rPr>
          <w:b/>
          <w:bCs/>
        </w:rPr>
        <w:t xml:space="preserve">Please note the 9:00 a.m. – I </w:t>
      </w:r>
      <w:proofErr w:type="gramStart"/>
      <w:r w:rsidRPr="00610751">
        <w:rPr>
          <w:b/>
          <w:bCs/>
        </w:rPr>
        <w:t>have to</w:t>
      </w:r>
      <w:proofErr w:type="gramEnd"/>
      <w:r w:rsidRPr="00610751">
        <w:rPr>
          <w:b/>
          <w:bCs/>
        </w:rPr>
        <w:t xml:space="preserve"> work on Saturdays </w:t>
      </w:r>
    </w:p>
    <w:p w14:paraId="1C34003E" w14:textId="7F76BE32" w:rsidR="00610751" w:rsidRDefault="00610751" w:rsidP="00610751">
      <w:pPr>
        <w:rPr>
          <w:b/>
          <w:bCs/>
        </w:rPr>
      </w:pPr>
      <w:r>
        <w:rPr>
          <w:b/>
          <w:bCs/>
        </w:rPr>
        <w:t>We will keep in touch through email with any issues, additions, or updates.</w:t>
      </w:r>
    </w:p>
    <w:p w14:paraId="74740AEB" w14:textId="77777777" w:rsidR="00C55E86" w:rsidRDefault="00C55E86" w:rsidP="00610751">
      <w:pPr>
        <w:rPr>
          <w:b/>
          <w:bCs/>
        </w:rPr>
      </w:pPr>
    </w:p>
    <w:p w14:paraId="30D955FC" w14:textId="3F972171" w:rsidR="00C55E86" w:rsidRPr="00610751" w:rsidRDefault="00C55E86" w:rsidP="00610751">
      <w:pPr>
        <w:rPr>
          <w:b/>
          <w:bCs/>
        </w:rPr>
      </w:pPr>
      <w:r>
        <w:rPr>
          <w:b/>
          <w:bCs/>
        </w:rPr>
        <w:t>Keep working on commitment for open and close</w:t>
      </w:r>
    </w:p>
    <w:sectPr w:rsidR="00C55E86" w:rsidRPr="0061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7D8"/>
    <w:multiLevelType w:val="hybridMultilevel"/>
    <w:tmpl w:val="42EA99F2"/>
    <w:lvl w:ilvl="0" w:tplc="FCACE59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A23"/>
    <w:multiLevelType w:val="hybridMultilevel"/>
    <w:tmpl w:val="2806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77326"/>
    <w:multiLevelType w:val="hybridMultilevel"/>
    <w:tmpl w:val="56CC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23276"/>
    <w:multiLevelType w:val="hybridMultilevel"/>
    <w:tmpl w:val="46520E56"/>
    <w:lvl w:ilvl="0" w:tplc="FCACE59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0085"/>
    <w:multiLevelType w:val="hybridMultilevel"/>
    <w:tmpl w:val="8146C2EC"/>
    <w:lvl w:ilvl="0" w:tplc="FCACE59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8809">
    <w:abstractNumId w:val="1"/>
  </w:num>
  <w:num w:numId="2" w16cid:durableId="484325212">
    <w:abstractNumId w:val="4"/>
  </w:num>
  <w:num w:numId="3" w16cid:durableId="1644197911">
    <w:abstractNumId w:val="3"/>
  </w:num>
  <w:num w:numId="4" w16cid:durableId="1044410596">
    <w:abstractNumId w:val="0"/>
  </w:num>
  <w:num w:numId="5" w16cid:durableId="131206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71"/>
    <w:rsid w:val="001D1626"/>
    <w:rsid w:val="002D29CD"/>
    <w:rsid w:val="00610751"/>
    <w:rsid w:val="00AB1461"/>
    <w:rsid w:val="00B61D71"/>
    <w:rsid w:val="00C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D806"/>
  <w15:chartTrackingRefBased/>
  <w15:docId w15:val="{349F9C69-C74A-4F39-8334-EF7C494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2120</Characters>
  <Application>Microsoft Office Word</Application>
  <DocSecurity>0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Hanson</dc:creator>
  <cp:keywords/>
  <dc:description/>
  <cp:lastModifiedBy>Laura Hanson</cp:lastModifiedBy>
  <cp:revision>2</cp:revision>
  <dcterms:created xsi:type="dcterms:W3CDTF">2025-12-14T13:33:00Z</dcterms:created>
  <dcterms:modified xsi:type="dcterms:W3CDTF">2025-12-14T13:49:00Z</dcterms:modified>
</cp:coreProperties>
</file>